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BF1101">
        <w:rPr>
          <w:b/>
          <w:bCs/>
          <w:color w:val="FF0000"/>
          <w:spacing w:val="-2"/>
          <w:sz w:val="22"/>
          <w:szCs w:val="22"/>
        </w:rPr>
        <w:t xml:space="preserve">на </w:t>
      </w:r>
      <w:r w:rsidR="00185F6C" w:rsidRPr="00185F6C">
        <w:rPr>
          <w:b/>
          <w:bCs/>
          <w:color w:val="FF0000"/>
          <w:spacing w:val="-2"/>
          <w:sz w:val="22"/>
          <w:szCs w:val="22"/>
        </w:rPr>
        <w:t>Проведение аудита бухгалтерской (финансовой) отчетности за период 2023-2025 гг</w:t>
      </w:r>
      <w:r w:rsidR="00185F6C">
        <w:rPr>
          <w:b/>
          <w:bCs/>
          <w:color w:val="FF0000"/>
          <w:spacing w:val="-2"/>
          <w:sz w:val="22"/>
          <w:szCs w:val="22"/>
        </w:rPr>
        <w:t>.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="004C04F4" w:rsidRPr="004C04F4">
              <w:rPr>
                <w:sz w:val="22"/>
                <w:szCs w:val="22"/>
              </w:rPr>
              <w:t>обл</w:t>
            </w:r>
            <w:proofErr w:type="spellEnd"/>
            <w:r w:rsidR="004C04F4"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="004C04F4" w:rsidRPr="004C04F4">
              <w:rPr>
                <w:sz w:val="22"/>
                <w:szCs w:val="22"/>
              </w:rPr>
              <w:t>ул</w:t>
            </w:r>
            <w:proofErr w:type="spellEnd"/>
            <w:r w:rsidR="004C04F4" w:rsidRPr="004C04F4">
              <w:rPr>
                <w:sz w:val="22"/>
                <w:szCs w:val="22"/>
              </w:rPr>
              <w:t>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>
              <w:rPr>
                <w:sz w:val="22"/>
                <w:szCs w:val="22"/>
                <w:lang w:val="en-US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 w:rsidR="004C04F4"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D654CE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C36470">
              <w:rPr>
                <w:b/>
                <w:bCs/>
                <w:color w:val="FF0000"/>
                <w:sz w:val="22"/>
                <w:szCs w:val="22"/>
              </w:rPr>
              <w:t>23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 Лот №</w:t>
            </w:r>
            <w:r w:rsidR="00C21E2C" w:rsidRPr="0054111A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C04F4" w:rsidRPr="0054111A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Pr="0054111A">
              <w:rPr>
                <w:color w:val="000000" w:themeColor="text1"/>
                <w:sz w:val="22"/>
                <w:szCs w:val="22"/>
              </w:rPr>
              <w:t>от</w:t>
            </w:r>
            <w:r w:rsidR="00AF04E8" w:rsidRPr="0054111A">
              <w:rPr>
                <w:color w:val="000000" w:themeColor="text1"/>
                <w:sz w:val="22"/>
                <w:szCs w:val="22"/>
              </w:rPr>
              <w:t xml:space="preserve"> </w:t>
            </w:r>
            <w:r w:rsidR="004A594D" w:rsidRPr="0054111A">
              <w:rPr>
                <w:color w:val="000000" w:themeColor="text1"/>
                <w:sz w:val="22"/>
                <w:szCs w:val="22"/>
              </w:rPr>
              <w:t xml:space="preserve">  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06.06.2023 г. № 60</w:t>
            </w:r>
            <w:r w:rsidR="00933FA3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1B4359" w:rsidRPr="008E7E23" w:rsidRDefault="00B177B7" w:rsidP="001B4359">
            <w:pPr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BF1101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на </w:t>
            </w:r>
            <w:r w:rsidR="00185F6C" w:rsidRPr="00185F6C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 xml:space="preserve">Проведение аудита бухгалтерской (финансовой) отчетности за период 2023-2025 </w:t>
            </w:r>
            <w:proofErr w:type="spellStart"/>
            <w:r w:rsidR="00185F6C" w:rsidRPr="00185F6C">
              <w:rPr>
                <w:rFonts w:eastAsia="Calibri"/>
                <w:b/>
                <w:bCs/>
                <w:color w:val="FF0000"/>
                <w:sz w:val="22"/>
                <w:szCs w:val="22"/>
                <w:lang w:eastAsia="en-US"/>
              </w:rPr>
              <w:t>гг</w:t>
            </w:r>
            <w:proofErr w:type="spellEnd"/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85F6C" w:rsidRDefault="00185F6C" w:rsidP="00B941E3">
            <w:pPr>
              <w:shd w:val="clear" w:color="auto" w:fill="FFFFFF"/>
              <w:suppressAutoHyphens/>
              <w:jc w:val="both"/>
              <w:rPr>
                <w:color w:val="FF0000"/>
                <w:sz w:val="22"/>
                <w:szCs w:val="22"/>
              </w:rPr>
            </w:pPr>
            <w:r w:rsidRPr="00185F6C">
              <w:rPr>
                <w:color w:val="FF0000"/>
                <w:sz w:val="22"/>
                <w:szCs w:val="22"/>
              </w:rPr>
              <w:t xml:space="preserve">410017, Саратовская </w:t>
            </w:r>
            <w:proofErr w:type="spellStart"/>
            <w:r w:rsidRPr="00185F6C">
              <w:rPr>
                <w:color w:val="FF0000"/>
                <w:sz w:val="22"/>
                <w:szCs w:val="22"/>
              </w:rPr>
              <w:t>обл</w:t>
            </w:r>
            <w:proofErr w:type="spellEnd"/>
            <w:r w:rsidRPr="00185F6C">
              <w:rPr>
                <w:color w:val="FF0000"/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185F6C">
              <w:rPr>
                <w:color w:val="FF0000"/>
                <w:sz w:val="22"/>
                <w:szCs w:val="22"/>
              </w:rPr>
              <w:t>ул</w:t>
            </w:r>
            <w:proofErr w:type="spellEnd"/>
            <w:r w:rsidRPr="00185F6C">
              <w:rPr>
                <w:color w:val="FF0000"/>
                <w:sz w:val="22"/>
                <w:szCs w:val="22"/>
              </w:rPr>
              <w:t>, дом 22</w:t>
            </w:r>
          </w:p>
          <w:p w:rsidR="008A593B" w:rsidRPr="00A51881" w:rsidRDefault="008A593B" w:rsidP="00B941E3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A51881">
              <w:rPr>
                <w:sz w:val="22"/>
                <w:szCs w:val="22"/>
                <w:lang w:val="en-US"/>
              </w:rPr>
              <w:t>IV</w:t>
            </w:r>
            <w:r w:rsidR="00251058" w:rsidRPr="00A51881">
              <w:rPr>
                <w:sz w:val="22"/>
                <w:szCs w:val="22"/>
              </w:rPr>
              <w:t xml:space="preserve"> </w:t>
            </w:r>
            <w:r w:rsidRPr="00A51881">
              <w:rPr>
                <w:sz w:val="22"/>
                <w:szCs w:val="22"/>
              </w:rPr>
              <w:t xml:space="preserve">«Техническое задание» и/или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185F6C" w:rsidRPr="00185F6C" w:rsidRDefault="00185F6C" w:rsidP="00185F6C">
            <w:pPr>
              <w:jc w:val="both"/>
              <w:outlineLvl w:val="0"/>
              <w:rPr>
                <w:b/>
                <w:i/>
                <w:color w:val="FF0000"/>
                <w:sz w:val="22"/>
                <w:szCs w:val="22"/>
              </w:rPr>
            </w:pPr>
            <w:r w:rsidRPr="00185F6C">
              <w:rPr>
                <w:b/>
                <w:i/>
                <w:color w:val="FF0000"/>
                <w:sz w:val="22"/>
                <w:szCs w:val="22"/>
              </w:rPr>
              <w:t>Начальная (максимальная) цена договора (цена лота) составляет        420 000,00 руб.  (четыреста двадцать тысяч рублей 00 копеек), кроме того, НДС в размере 20 % - 84 000,00 руб. (восемьдесят четыре тысячи рублей 00 копеек).</w:t>
            </w:r>
          </w:p>
          <w:p w:rsidR="00185F6C" w:rsidRDefault="00185F6C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b/>
                <w:i/>
                <w:color w:val="FF0000"/>
                <w:sz w:val="22"/>
                <w:szCs w:val="22"/>
              </w:rPr>
            </w:pPr>
            <w:r w:rsidRPr="00185F6C">
              <w:rPr>
                <w:b/>
                <w:i/>
                <w:color w:val="FF0000"/>
                <w:sz w:val="22"/>
                <w:szCs w:val="22"/>
              </w:rPr>
              <w:t>Начальная (максимальная) цена договора (цена лота) с учетом НДС составляет   504 000,00 руб.  (пятьсот четыре тысячи рублей 00 копеек).</w:t>
            </w:r>
          </w:p>
          <w:p w:rsidR="008A7E2E" w:rsidRPr="00A51881" w:rsidRDefault="005B05A9" w:rsidP="00185F6C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5B05A9">
              <w:rPr>
                <w:b/>
                <w:i/>
                <w:color w:val="FF0000"/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2E3A6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«0</w:t>
            </w:r>
            <w:r w:rsidR="008C2FB7">
              <w:rPr>
                <w:b/>
                <w:color w:val="FF0000"/>
                <w:sz w:val="22"/>
                <w:szCs w:val="22"/>
              </w:rPr>
              <w:t>9</w:t>
            </w:r>
            <w:r w:rsidR="00C36470" w:rsidRPr="00C36470">
              <w:rPr>
                <w:b/>
                <w:color w:val="FF0000"/>
                <w:sz w:val="22"/>
                <w:szCs w:val="22"/>
              </w:rPr>
              <w:t>» июня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FB7" w:rsidRPr="008C2FB7" w:rsidRDefault="008C2FB7" w:rsidP="008C2FB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bookmarkStart w:id="1" w:name="_GoBack"/>
            <w:r w:rsidRPr="008C2FB7">
              <w:rPr>
                <w:color w:val="FF0000"/>
                <w:sz w:val="22"/>
                <w:szCs w:val="22"/>
              </w:rPr>
              <w:t xml:space="preserve">Дата начала срока подачи заявок: «09» июня 2023 года. </w:t>
            </w:r>
          </w:p>
          <w:p w:rsidR="008C2FB7" w:rsidRPr="008C2FB7" w:rsidRDefault="008C2FB7" w:rsidP="008C2FB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8C2FB7">
              <w:rPr>
                <w:color w:val="FF0000"/>
                <w:sz w:val="22"/>
                <w:szCs w:val="22"/>
              </w:rPr>
              <w:t xml:space="preserve">Дата и время окончания срока, последний день срока подачи Заявок: «21» июня 2023 года.  08:00 </w:t>
            </w:r>
          </w:p>
          <w:p w:rsidR="008C2FB7" w:rsidRPr="008C2FB7" w:rsidRDefault="008C2FB7" w:rsidP="008C2FB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8C2FB7">
              <w:rPr>
                <w:color w:val="FF0000"/>
                <w:sz w:val="22"/>
                <w:szCs w:val="22"/>
              </w:rPr>
              <w:t>Подведение итогов:</w:t>
            </w:r>
          </w:p>
          <w:p w:rsidR="008C2FB7" w:rsidRPr="008C2FB7" w:rsidRDefault="008C2FB7" w:rsidP="008C2FB7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8C2FB7">
              <w:rPr>
                <w:color w:val="FF0000"/>
                <w:sz w:val="22"/>
                <w:szCs w:val="22"/>
              </w:rPr>
              <w:t>Дата проведения этапа: «23» июня 2023 года.</w:t>
            </w:r>
          </w:p>
          <w:bookmarkEnd w:id="1"/>
          <w:p w:rsidR="00B177B7" w:rsidRPr="005B05A9" w:rsidRDefault="008F5803" w:rsidP="008C2F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 xml:space="preserve">АО «Единая электронная торговая площадка» (сокращенно именуемое АО «ЕЭТП» или «Росэлторг»)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Решетников В.А.</w:t>
      </w:r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hdrShapeDefaults>
    <o:shapedefaults v:ext="edit" spidmax="356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85F6C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2FB7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36470"/>
    <w:rsid w:val="00C471F7"/>
    <w:rsid w:val="00C5001D"/>
    <w:rsid w:val="00C70BC2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52974"/>
    <w:rsid w:val="00F52E46"/>
    <w:rsid w:val="00F55A2C"/>
    <w:rsid w:val="00F634C1"/>
    <w:rsid w:val="00F74057"/>
    <w:rsid w:val="00F77481"/>
    <w:rsid w:val="00F823B8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6353"/>
    <o:shapelayout v:ext="edit">
      <o:idmap v:ext="edit" data="1"/>
    </o:shapelayout>
  </w:shapeDefaults>
  <w:decimalSymbol w:val=","/>
  <w:listSeparator w:val=";"/>
  <w14:docId w14:val="3C12FB65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4C04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20</cp:revision>
  <cp:lastPrinted>2020-02-27T10:39:00Z</cp:lastPrinted>
  <dcterms:created xsi:type="dcterms:W3CDTF">2022-05-17T09:13:00Z</dcterms:created>
  <dcterms:modified xsi:type="dcterms:W3CDTF">2023-06-09T04:34:00Z</dcterms:modified>
</cp:coreProperties>
</file>